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7F" w:rsidRDefault="0087687F" w:rsidP="0087687F">
      <w:pPr>
        <w:jc w:val="center"/>
        <w:rPr>
          <w:rFonts w:ascii="Bariol" w:hAnsi="Bariol"/>
          <w:sz w:val="20"/>
          <w:szCs w:val="20"/>
        </w:rPr>
      </w:pPr>
      <w:r>
        <w:rPr>
          <w:rFonts w:ascii="Bariol" w:hAnsi="Bariol"/>
          <w:sz w:val="20"/>
          <w:szCs w:val="20"/>
        </w:rPr>
        <w:t>Obowiązek informacyjny</w:t>
      </w:r>
    </w:p>
    <w:p w:rsidR="0087687F" w:rsidRDefault="0087687F" w:rsidP="0087687F">
      <w:pPr>
        <w:jc w:val="center"/>
        <w:rPr>
          <w:rFonts w:ascii="Bariol" w:hAnsi="Bariol"/>
          <w:sz w:val="20"/>
          <w:szCs w:val="20"/>
        </w:rPr>
      </w:pPr>
    </w:p>
    <w:p w:rsidR="00810A61" w:rsidRPr="00810A61" w:rsidRDefault="00810A61" w:rsidP="00810A61">
      <w:pPr>
        <w:jc w:val="both"/>
        <w:rPr>
          <w:rFonts w:ascii="Bariol" w:hAnsi="Bariol"/>
          <w:sz w:val="20"/>
          <w:szCs w:val="20"/>
        </w:rPr>
      </w:pPr>
      <w:r w:rsidRPr="00810A61">
        <w:rPr>
          <w:rFonts w:ascii="Bariol" w:hAnsi="Bariol"/>
          <w:sz w:val="20"/>
          <w:szCs w:val="20"/>
        </w:rPr>
        <w:t xml:space="preserve">Informujemy, że Twoje dane osobowe będą przetwarzane przez administratora danych osobowych </w:t>
      </w:r>
      <w:proofErr w:type="spellStart"/>
      <w:r w:rsidRPr="00810A61">
        <w:rPr>
          <w:rFonts w:ascii="Bariol" w:hAnsi="Bariol"/>
          <w:sz w:val="20"/>
          <w:szCs w:val="20"/>
        </w:rPr>
        <w:t>PickPack</w:t>
      </w:r>
      <w:proofErr w:type="spellEnd"/>
      <w:r w:rsidRPr="00810A61">
        <w:rPr>
          <w:rFonts w:ascii="Bariol" w:hAnsi="Bariol"/>
          <w:sz w:val="20"/>
          <w:szCs w:val="20"/>
        </w:rPr>
        <w:t xml:space="preserve"> S.A. z siedzibą w Warszawie przy ul. Optymistów 2a, nr KRS: 695599, e-mail: info@pickpack.com (“Administrator”) w celu wykonywania umowy jak również w celu podjęcia czynności przed jej zawarciem *Art. 6 (1) lit. b Ogólnego Rozporządzenia o Ochronie Danych Parlamentu Europejskiego i Rady (UE) 2016/679 z 27 kwietnia 2016 r. („RODO”) oraz w celu marketingu bezpośredniego własnych produktów lub usług Administratora stanowiących prawnie uzasadniony interes Administratora (Art. 6 (1) lit. f RODO).</w:t>
      </w:r>
    </w:p>
    <w:p w:rsidR="00810A61" w:rsidRPr="00E81DFE" w:rsidRDefault="00810A61" w:rsidP="00810A61">
      <w:pPr>
        <w:pStyle w:val="Akapitzlist"/>
        <w:ind w:left="2160"/>
        <w:jc w:val="both"/>
        <w:rPr>
          <w:rFonts w:ascii="Bariol" w:hAnsi="Bariol"/>
          <w:sz w:val="20"/>
          <w:szCs w:val="20"/>
        </w:rPr>
      </w:pPr>
    </w:p>
    <w:p w:rsidR="00810A61" w:rsidRPr="00810A61" w:rsidRDefault="00810A61" w:rsidP="00810A61">
      <w:pPr>
        <w:jc w:val="both"/>
        <w:rPr>
          <w:rFonts w:ascii="Bariol" w:hAnsi="Bariol"/>
          <w:sz w:val="20"/>
          <w:szCs w:val="20"/>
        </w:rPr>
      </w:pPr>
      <w:r w:rsidRPr="00810A61">
        <w:rPr>
          <w:rFonts w:ascii="Bariol" w:hAnsi="Bariol"/>
          <w:sz w:val="20"/>
          <w:szCs w:val="20"/>
        </w:rPr>
        <w:t>Szczegółowe informacje dotyczące przetwarzania danych osobowych oraz ochrony prywatności stosowanych przez Administratora znajdują się w Polityce Prywatności</w:t>
      </w:r>
      <w:r w:rsidR="004868F2">
        <w:rPr>
          <w:rFonts w:ascii="Bariol" w:hAnsi="Bariol"/>
          <w:sz w:val="20"/>
          <w:szCs w:val="20"/>
        </w:rPr>
        <w:t>.</w:t>
      </w:r>
      <w:bookmarkStart w:id="0" w:name="_GoBack"/>
      <w:bookmarkEnd w:id="0"/>
    </w:p>
    <w:p w:rsidR="00967EC1" w:rsidRDefault="004868F2"/>
    <w:sectPr w:rsidR="00967EC1" w:rsidSect="004A3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iol">
    <w:panose1 w:val="02000506040000020003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C0EC8"/>
    <w:multiLevelType w:val="hybridMultilevel"/>
    <w:tmpl w:val="59243BEE"/>
    <w:lvl w:ilvl="0" w:tplc="8668ED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1"/>
    <w:rsid w:val="001A61E9"/>
    <w:rsid w:val="00222E64"/>
    <w:rsid w:val="002C2C85"/>
    <w:rsid w:val="004868F2"/>
    <w:rsid w:val="004A3D0A"/>
    <w:rsid w:val="00810A61"/>
    <w:rsid w:val="0087687F"/>
    <w:rsid w:val="00987C23"/>
    <w:rsid w:val="00A83B0C"/>
    <w:rsid w:val="00C77442"/>
    <w:rsid w:val="00C8775A"/>
    <w:rsid w:val="00F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A35"/>
  <w15:chartTrackingRefBased/>
  <w15:docId w15:val="{00A1C3DF-BFC9-1A47-AD24-B630F270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Zając</dc:creator>
  <cp:keywords/>
  <dc:description/>
  <cp:lastModifiedBy>Adam Zając</cp:lastModifiedBy>
  <cp:revision>3</cp:revision>
  <dcterms:created xsi:type="dcterms:W3CDTF">2019-02-25T10:41:00Z</dcterms:created>
  <dcterms:modified xsi:type="dcterms:W3CDTF">2019-03-06T18:51:00Z</dcterms:modified>
</cp:coreProperties>
</file>